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CBA" w:rsidRDefault="00B10CBA">
      <w:pPr>
        <w:pStyle w:val="Heading2"/>
      </w:pPr>
      <w:r>
        <w:t>VY_32_INOVACE_16.01.02</w:t>
      </w:r>
    </w:p>
    <w:p w:rsidR="00B10CBA" w:rsidRDefault="00B10CBA">
      <w:pPr>
        <w:jc w:val="center"/>
        <w:rPr>
          <w:sz w:val="40"/>
          <w:szCs w:val="40"/>
        </w:rPr>
      </w:pPr>
      <w:r>
        <w:rPr>
          <w:sz w:val="40"/>
          <w:szCs w:val="40"/>
        </w:rPr>
        <w:t>Základní škola 28. října Neratovice</w:t>
      </w:r>
    </w:p>
    <w:p w:rsidR="00B10CBA" w:rsidRDefault="00B10CBA">
      <w:pPr>
        <w:jc w:val="center"/>
        <w:rPr>
          <w:rFonts w:ascii="Times New Roman" w:hAnsi="Times New Roman" w:cs="Times New Roman"/>
          <w:b w:val="0"/>
          <w:bCs w:val="0"/>
          <w:smallCaps w:val="0"/>
          <w:snapToGrid w:val="0"/>
        </w:rPr>
      </w:pPr>
      <w:r>
        <w:rPr>
          <w:rFonts w:ascii="Times New Roman" w:hAnsi="Times New Roman" w:cs="Times New Roman"/>
          <w:b w:val="0"/>
          <w:bCs w:val="0"/>
          <w:smallCaps w:val="0"/>
          <w:noProof/>
          <w:snapToGrid w:val="0"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89.25pt;height:88.5pt;visibility:visible">
            <v:imagedata r:id="rId5" o:title=""/>
          </v:shape>
        </w:pict>
      </w:r>
    </w:p>
    <w:p w:rsidR="00B10CBA" w:rsidRDefault="00B10CBA">
      <w:pPr>
        <w:jc w:val="center"/>
        <w:rPr>
          <w:rFonts w:ascii="Times New Roman" w:hAnsi="Times New Roman" w:cs="Times New Roman"/>
          <w:b w:val="0"/>
          <w:bCs w:val="0"/>
          <w:smallCaps w:val="0"/>
          <w:snapToGrid w:val="0"/>
          <w:sz w:val="40"/>
          <w:szCs w:val="40"/>
        </w:rPr>
      </w:pPr>
      <w:r>
        <w:rPr>
          <w:sz w:val="40"/>
          <w:szCs w:val="40"/>
        </w:rPr>
        <w:t>Název projektu:   Škola plná nových nápadů</w:t>
      </w:r>
    </w:p>
    <w:p w:rsidR="00B10CBA" w:rsidRDefault="00B10CBA">
      <w:pPr>
        <w:jc w:val="center"/>
        <w:rPr>
          <w:sz w:val="32"/>
          <w:szCs w:val="32"/>
        </w:rPr>
      </w:pPr>
      <w:r>
        <w:rPr>
          <w:sz w:val="32"/>
          <w:szCs w:val="32"/>
        </w:rPr>
        <w:t>Registrační číslo: CZ 1.07/1.4.00/21.1519</w:t>
      </w:r>
    </w:p>
    <w:p w:rsidR="00B10CBA" w:rsidRDefault="00B10CBA">
      <w:pPr>
        <w:jc w:val="center"/>
        <w:rPr>
          <w:rFonts w:ascii="Times New Roman" w:hAnsi="Times New Roman" w:cs="Times New Roman"/>
          <w:b w:val="0"/>
          <w:bCs w:val="0"/>
          <w:smallCaps w:val="0"/>
          <w:snapToGrid w:val="0"/>
          <w:sz w:val="32"/>
          <w:szCs w:val="32"/>
        </w:rPr>
      </w:pPr>
      <w:r>
        <w:rPr>
          <w:sz w:val="32"/>
          <w:szCs w:val="32"/>
        </w:rPr>
        <w:t>Tento výukový materiál vznikl v rámci operačního programu Vzdělávání pro konkurenceschopnost</w:t>
      </w:r>
    </w:p>
    <w:p w:rsidR="00B10CBA" w:rsidRDefault="00B10C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Název výukového materiálu:  Hardware –anglické pojmy  </w:t>
      </w:r>
    </w:p>
    <w:p w:rsidR="00B10CBA" w:rsidRDefault="00B10CBA">
      <w:pPr>
        <w:jc w:val="center"/>
        <w:rPr>
          <w:sz w:val="28"/>
          <w:szCs w:val="28"/>
        </w:rPr>
      </w:pPr>
    </w:p>
    <w:p w:rsidR="00B10CBA" w:rsidRDefault="00B10CBA">
      <w:pPr>
        <w:rPr>
          <w:sz w:val="28"/>
          <w:szCs w:val="28"/>
        </w:rPr>
      </w:pPr>
      <w:r>
        <w:rPr>
          <w:sz w:val="28"/>
          <w:szCs w:val="28"/>
        </w:rPr>
        <w:t xml:space="preserve">Předmět:    Informatika  </w:t>
      </w:r>
    </w:p>
    <w:p w:rsidR="00B10CBA" w:rsidRDefault="00B10CBA">
      <w:pPr>
        <w:rPr>
          <w:sz w:val="28"/>
          <w:szCs w:val="28"/>
        </w:rPr>
      </w:pPr>
      <w:r>
        <w:rPr>
          <w:sz w:val="28"/>
          <w:szCs w:val="28"/>
        </w:rPr>
        <w:t>Autor:  Mgr. Jitka Klocová</w:t>
      </w:r>
    </w:p>
    <w:p w:rsidR="00B10CBA" w:rsidRDefault="00B10CBA">
      <w:pPr>
        <w:rPr>
          <w:sz w:val="28"/>
          <w:szCs w:val="28"/>
        </w:rPr>
      </w:pPr>
      <w:r>
        <w:rPr>
          <w:sz w:val="28"/>
          <w:szCs w:val="28"/>
        </w:rPr>
        <w:t xml:space="preserve">Cílová skupina:  9. ročník </w:t>
      </w:r>
    </w:p>
    <w:p w:rsidR="00B10CBA" w:rsidRDefault="00B10CBA">
      <w:pPr>
        <w:rPr>
          <w:sz w:val="28"/>
          <w:szCs w:val="28"/>
        </w:rPr>
      </w:pPr>
      <w:r>
        <w:rPr>
          <w:sz w:val="28"/>
          <w:szCs w:val="28"/>
        </w:rPr>
        <w:t>Anotace:</w:t>
      </w:r>
      <w:r>
        <w:rPr>
          <w:rFonts w:ascii="Times New Roman" w:hAnsi="Times New Roman" w:cs="Times New Roman"/>
          <w:b w:val="0"/>
          <w:bCs w:val="0"/>
          <w:smallCaps w:val="0"/>
          <w:snapToGrid w:val="0"/>
          <w:color w:val="000000"/>
          <w:kern w:val="24"/>
          <w:sz w:val="64"/>
          <w:szCs w:val="64"/>
          <w:lang w:eastAsia="cs-CZ"/>
        </w:rPr>
        <w:t xml:space="preserve"> </w:t>
      </w:r>
      <w:r>
        <w:rPr>
          <w:sz w:val="28"/>
          <w:szCs w:val="28"/>
        </w:rPr>
        <w:t>Pracovní list je připravený tak, aby žáci měli možnost kliknutím na odkaz přejít na online verzi, kde si nejdříve pojmy procvičí. Dále je možné  pokračovat  a tento test na stejném místě provést, s možností okamžité kontroly a zobrazení závěrečného výsledku v procentech správných odpovědí.</w:t>
      </w:r>
    </w:p>
    <w:p w:rsidR="00B10CBA" w:rsidRDefault="00B10CBA">
      <w:pPr>
        <w:rPr>
          <w:sz w:val="28"/>
          <w:szCs w:val="28"/>
        </w:rPr>
      </w:pPr>
      <w:r>
        <w:rPr>
          <w:sz w:val="28"/>
          <w:szCs w:val="28"/>
        </w:rPr>
        <w:t>Stejný test je připravený i v textové verzi na tomto pracovním listu, druhá strana dokumentu obsahuje klíč se správnými odpověďmi.</w:t>
      </w:r>
    </w:p>
    <w:p w:rsidR="00B10CBA" w:rsidRDefault="00B10CBA">
      <w:pPr>
        <w:rPr>
          <w:sz w:val="28"/>
          <w:szCs w:val="28"/>
        </w:rPr>
      </w:pPr>
      <w:r>
        <w:rPr>
          <w:sz w:val="28"/>
          <w:szCs w:val="28"/>
        </w:rPr>
        <w:t>Datum: 28. 10. 2011</w:t>
      </w: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  <w:r>
        <w:rPr>
          <w:sz w:val="28"/>
          <w:szCs w:val="28"/>
        </w:rPr>
        <w:t>Použité zdroje</w:t>
      </w:r>
      <w:r>
        <w:t>:</w:t>
      </w:r>
      <w:r>
        <w:rPr>
          <w:rFonts w:ascii="Times New Roman" w:hAnsi="Times New Roman" w:cs="Times New Roman"/>
          <w:b w:val="0"/>
          <w:bCs w:val="0"/>
          <w:smallCaps w:val="0"/>
          <w:snapToGrid w:val="0"/>
          <w:color w:val="000000"/>
          <w:kern w:val="24"/>
          <w:lang w:eastAsia="cs-CZ"/>
        </w:rPr>
        <w:t xml:space="preserve"> </w:t>
      </w:r>
      <w:r>
        <w:t xml:space="preserve">materiál je vyroben pomocí freeware programu Hot Potatoes  </w:t>
      </w:r>
    </w:p>
    <w:p w:rsidR="00B10CBA" w:rsidRDefault="00B10CBA">
      <w:r>
        <w:rPr>
          <w:rFonts w:ascii="Times New Roman" w:hAnsi="Times New Roman" w:cs="Times New Roman"/>
          <w:b w:val="0"/>
          <w:bCs w:val="0"/>
          <w:smallCaps w:val="0"/>
          <w:snapToGrid w:val="0"/>
        </w:rPr>
        <w:tab/>
      </w:r>
      <w:r>
        <w:rPr>
          <w:rFonts w:ascii="Times New Roman" w:hAnsi="Times New Roman" w:cs="Times New Roman"/>
          <w:b w:val="0"/>
          <w:bCs w:val="0"/>
          <w:smallCaps w:val="0"/>
          <w:snapToGrid w:val="0"/>
        </w:rPr>
        <w:tab/>
      </w:r>
      <w:r>
        <w:t xml:space="preserve">       Obrázek je z nabídky klipartů MS OFFICE</w:t>
      </w:r>
    </w:p>
    <w:p w:rsidR="00B10CBA" w:rsidRDefault="00B10CBA">
      <w:r>
        <w:t xml:space="preserve">                                    vlastní zdroje</w:t>
      </w: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  <w:sz w:val="28"/>
          <w:szCs w:val="28"/>
        </w:rPr>
      </w:pP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  <w:r>
        <w:rPr>
          <w:sz w:val="24"/>
          <w:szCs w:val="24"/>
        </w:rPr>
        <w:t>Materiály jsou určeny pro bezplatné používání pro potřeby výuky a vzdělávání na všech typech škol a školských zařízení. Jakékoliv další využití podléhá autorskému zákonu</w:t>
      </w:r>
      <w:r>
        <w:rPr>
          <w:rFonts w:ascii="Times New Roman" w:hAnsi="Times New Roman" w:cs="Times New Roman"/>
          <w:b w:val="0"/>
          <w:bCs w:val="0"/>
          <w:smallCaps w:val="0"/>
          <w:snapToGrid w:val="0"/>
          <w:sz w:val="24"/>
          <w:szCs w:val="24"/>
        </w:rPr>
        <w:t>.</w:t>
      </w:r>
    </w:p>
    <w:p w:rsidR="00B10CBA" w:rsidRDefault="00B10CBA">
      <w:pPr>
        <w:rPr>
          <w:rFonts w:ascii="Cambria" w:hAnsi="Cambria" w:cs="Cambria"/>
          <w:b w:val="0"/>
          <w:snapToGrid w:val="0"/>
          <w:color w:val="E36C0A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mallCaps w:val="0"/>
          <w:snapToGrid w:val="0"/>
          <w:color w:val="E36C0A"/>
        </w:rPr>
        <w:br w:type="page"/>
      </w:r>
    </w:p>
    <w:p w:rsidR="00B10CBA" w:rsidRDefault="00B10CBA">
      <w:pPr>
        <w:pStyle w:val="Heading1"/>
        <w:rPr>
          <w:rFonts w:ascii="Times New Roman" w:hAnsi="Times New Roman" w:cs="Times New Roman"/>
          <w:bCs w:val="0"/>
          <w:smallCaps w:val="0"/>
          <w:snapToGrid w:val="0"/>
          <w:color w:val="E36C0A"/>
        </w:rPr>
      </w:pPr>
      <w:r>
        <w:rPr>
          <w:rFonts w:ascii="Times New Roman" w:hAnsi="Times New Roman" w:cs="Times New Roman"/>
          <w:bCs w:val="0"/>
          <w:smallCaps w:val="0"/>
          <w:snapToGrid w:val="0"/>
          <w:color w:val="E36C0A"/>
        </w:rPr>
        <w:t>HARDWARE – přiřazování anglických výrazů</w:t>
      </w: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 w:val="0"/>
          <w:bCs w:val="0"/>
          <w:smallCaps w:val="0"/>
          <w:snapToGrid w:val="0"/>
          <w:sz w:val="24"/>
          <w:szCs w:val="24"/>
          <w:lang w:eastAsia="cs-CZ"/>
        </w:rPr>
      </w:pPr>
      <w:r>
        <w:rPr>
          <w:sz w:val="24"/>
          <w:szCs w:val="24"/>
        </w:rPr>
        <w:t xml:space="preserve"> Pojmy z oblasti Hardware v anglickém jazyce máte možnost si nejdříve procvičit v připraveném online cvičení</w:t>
      </w:r>
      <w:r>
        <w:t xml:space="preserve"> </w:t>
      </w:r>
      <w:hyperlink r:id="rId6" w:history="1">
        <w:r>
          <w:rPr>
            <w:rFonts w:ascii="Times New Roman" w:hAnsi="Times New Roman" w:cs="Times New Roman"/>
            <w:b w:val="0"/>
            <w:bCs w:val="0"/>
            <w:smallCaps w:val="0"/>
            <w:noProof/>
            <w:snapToGrid w:val="0"/>
            <w:color w:val="0000FF"/>
            <w:lang w:eastAsia="cs-CZ"/>
          </w:rPr>
          <w:pict>
            <v:shape id="_x0000_i1026" type="#_x0000_t75" alt="hardware_anglictina_nauc_se" style="width:.75pt;height:.75pt;visibility:visible">
              <v:imagedata r:id="rId7" o:title=""/>
            </v:shape>
          </w:pict>
        </w:r>
        <w:r>
          <w:rPr>
            <w:rFonts w:ascii="Times New Roman" w:hAnsi="Times New Roman" w:cs="Times New Roman"/>
            <w:b w:val="0"/>
            <w:bCs w:val="0"/>
            <w:smallCaps w:val="0"/>
            <w:snapToGrid w:val="0"/>
            <w:color w:val="0000FF"/>
            <w:sz w:val="24"/>
            <w:szCs w:val="24"/>
            <w:u w:val="single"/>
            <w:lang w:eastAsia="cs-CZ"/>
          </w:rPr>
          <w:t>hardware_anglictina_nauc_se</w:t>
        </w:r>
      </w:hyperlink>
    </w:p>
    <w:p w:rsidR="00B10CBA" w:rsidRDefault="00B10C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 w:val="0"/>
          <w:bCs w:val="0"/>
          <w:smallCaps w:val="0"/>
          <w:snapToGrid w:val="0"/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 V dalším cvičení už vybíráte z nabídky správný pojem. Máte možnost okamžité kontroly, opravy a na konci uvidíte vaší úspěšnost v procentech. Klikněte zde </w:t>
      </w:r>
      <w:hyperlink r:id="rId8" w:history="1">
        <w:r>
          <w:rPr>
            <w:rFonts w:ascii="Times New Roman" w:hAnsi="Times New Roman" w:cs="Times New Roman"/>
            <w:b w:val="0"/>
            <w:bCs w:val="0"/>
            <w:smallCaps w:val="0"/>
            <w:noProof/>
            <w:snapToGrid w:val="0"/>
            <w:color w:val="0000FF"/>
            <w:lang w:eastAsia="cs-CZ"/>
          </w:rPr>
          <w:pict>
            <v:shape id="obrázek 3" o:spid="_x0000_i1027" type="#_x0000_t75" alt="hardware_anglictina" style="width:.75pt;height:.75pt;visibility:visible">
              <v:imagedata r:id="rId7" o:title=""/>
            </v:shape>
          </w:pict>
        </w:r>
        <w:r>
          <w:rPr>
            <w:rFonts w:ascii="Times New Roman" w:hAnsi="Times New Roman" w:cs="Times New Roman"/>
            <w:b w:val="0"/>
            <w:bCs w:val="0"/>
            <w:smallCaps w:val="0"/>
            <w:snapToGrid w:val="0"/>
            <w:color w:val="0000FF"/>
            <w:sz w:val="24"/>
            <w:szCs w:val="24"/>
            <w:u w:val="single"/>
            <w:lang w:eastAsia="cs-CZ"/>
          </w:rPr>
          <w:t>hardware_anglictina</w:t>
        </w:r>
      </w:hyperlink>
    </w:p>
    <w:p w:rsidR="00B10CBA" w:rsidRDefault="00B10CBA">
      <w:pPr>
        <w:pStyle w:val="ListParagraph"/>
        <w:numPr>
          <w:ilvl w:val="0"/>
          <w:numId w:val="3"/>
        </w:numPr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 stejný test si můžete udělat také níže pouze zaškrtáváním a přiřazováním</w:t>
      </w: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r>
        <w:t>1/ paměť</w:t>
      </w:r>
      <w:r>
        <w:tab/>
      </w:r>
      <w:r>
        <w:tab/>
      </w:r>
      <w:r>
        <w:tab/>
      </w:r>
      <w:r>
        <w:tab/>
        <w:t>A.  keyboard</w:t>
      </w:r>
    </w:p>
    <w:p w:rsidR="00B10CBA" w:rsidRDefault="00B10CBA">
      <w:r>
        <w:t>2/ základní deska</w:t>
      </w:r>
      <w:r>
        <w:tab/>
      </w:r>
      <w:r>
        <w:tab/>
      </w:r>
      <w:r>
        <w:tab/>
        <w:t>B . mouse</w:t>
      </w:r>
    </w:p>
    <w:p w:rsidR="00B10CBA" w:rsidRDefault="00B10CBA">
      <w:r>
        <w:t>3/ tiskárna</w:t>
      </w:r>
      <w:r>
        <w:tab/>
      </w:r>
      <w:r>
        <w:tab/>
      </w:r>
      <w:r>
        <w:tab/>
      </w:r>
      <w:r>
        <w:tab/>
        <w:t>C.  hard disc</w:t>
      </w:r>
    </w:p>
    <w:p w:rsidR="00B10CBA" w:rsidRDefault="00B10CBA">
      <w:r>
        <w:t>4/ grafická karta</w:t>
      </w:r>
      <w:r>
        <w:tab/>
      </w:r>
      <w:r>
        <w:tab/>
      </w:r>
      <w:r>
        <w:tab/>
        <w:t>D.  graphic card</w:t>
      </w:r>
    </w:p>
    <w:p w:rsidR="00B10CBA" w:rsidRDefault="00B10CBA">
      <w:r>
        <w:t>5/ zvuková karta</w:t>
      </w:r>
      <w:r>
        <w:tab/>
      </w:r>
      <w:r>
        <w:tab/>
      </w:r>
      <w:r>
        <w:tab/>
        <w:t>E.  printer</w:t>
      </w:r>
    </w:p>
    <w:p w:rsidR="00B10CBA" w:rsidRDefault="00B10CBA">
      <w:r>
        <w:t>6/ skříň počítače</w:t>
      </w:r>
      <w:r>
        <w:tab/>
      </w:r>
      <w:r>
        <w:tab/>
      </w:r>
      <w:r>
        <w:tab/>
        <w:t xml:space="preserve">F.  card reader </w:t>
      </w:r>
    </w:p>
    <w:p w:rsidR="00B10CBA" w:rsidRDefault="00B10CBA">
      <w:r>
        <w:t>7/ čtečka paměťových karet</w:t>
      </w:r>
      <w:r>
        <w:tab/>
      </w:r>
      <w:r>
        <w:tab/>
        <w:t>G.  motherboard</w:t>
      </w:r>
    </w:p>
    <w:p w:rsidR="00B10CBA" w:rsidRDefault="00B10CBA">
      <w:r>
        <w:t>8/ pevný disk</w:t>
      </w:r>
      <w:r>
        <w:tab/>
      </w:r>
      <w:r>
        <w:tab/>
      </w:r>
      <w:r>
        <w:tab/>
      </w:r>
      <w:r>
        <w:tab/>
        <w:t>H.  scanner</w:t>
      </w:r>
    </w:p>
    <w:p w:rsidR="00B10CBA" w:rsidRDefault="00B10CBA">
      <w:r>
        <w:t>9/ klávesnice</w:t>
      </w:r>
      <w:r>
        <w:tab/>
      </w:r>
      <w:r>
        <w:tab/>
      </w:r>
      <w:r>
        <w:tab/>
      </w:r>
      <w:r>
        <w:tab/>
        <w:t>I.  memory</w:t>
      </w:r>
    </w:p>
    <w:p w:rsidR="00B10CBA" w:rsidRDefault="00B10CBA">
      <w:r>
        <w:t>10/ ventilátor, chladič</w:t>
      </w:r>
      <w:r>
        <w:tab/>
      </w:r>
      <w:r>
        <w:tab/>
      </w:r>
      <w:r>
        <w:tab/>
        <w:t>J.  network card</w:t>
      </w:r>
    </w:p>
    <w:p w:rsidR="00B10CBA" w:rsidRDefault="00B10CBA">
      <w:r>
        <w:t>11/ síťová karta</w:t>
      </w:r>
      <w:r>
        <w:tab/>
      </w:r>
      <w:r>
        <w:tab/>
      </w:r>
      <w:r>
        <w:tab/>
        <w:t>K.  case</w:t>
      </w:r>
    </w:p>
    <w:p w:rsidR="00B10CBA" w:rsidRDefault="00B10CBA">
      <w:r>
        <w:t>12/ myš</w:t>
      </w:r>
      <w:r>
        <w:tab/>
      </w:r>
      <w:r>
        <w:tab/>
      </w:r>
      <w:r>
        <w:tab/>
      </w:r>
      <w:r>
        <w:tab/>
        <w:t>L.  bus</w:t>
      </w:r>
    </w:p>
    <w:p w:rsidR="00B10CBA" w:rsidRDefault="00B10CBA">
      <w:r>
        <w:t>13/ sběrnice</w:t>
      </w:r>
      <w:r>
        <w:tab/>
      </w:r>
      <w:r>
        <w:tab/>
      </w:r>
      <w:r>
        <w:tab/>
      </w:r>
      <w:r>
        <w:tab/>
        <w:t>M.  cooler</w:t>
      </w:r>
    </w:p>
    <w:p w:rsidR="00B10CBA" w:rsidRDefault="00B10CBA">
      <w:r>
        <w:t>14/ skener</w:t>
      </w:r>
      <w:r>
        <w:tab/>
      </w:r>
      <w:r>
        <w:tab/>
      </w:r>
      <w:r>
        <w:tab/>
      </w:r>
      <w:r>
        <w:tab/>
        <w:t>N.  sound card</w:t>
      </w: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  <w:r>
        <w:rPr>
          <w:rFonts w:ascii="Times New Roman" w:hAnsi="Times New Roman" w:cs="Times New Roman"/>
          <w:b w:val="0"/>
          <w:bCs w:val="0"/>
          <w:smallCaps w:val="0"/>
          <w:noProof/>
          <w:snapToGrid w:val="0"/>
          <w:lang w:eastAsia="cs-CZ"/>
        </w:rPr>
        <w:pict>
          <v:shape id="obrázek 20" o:spid="_x0000_i1028" type="#_x0000_t75" style="width:220.5pt;height:155.25pt;visibility:visible">
            <v:imagedata r:id="rId9" o:title=""/>
          </v:shape>
        </w:pict>
      </w: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pPr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r>
        <w:t>----------Klíč----------</w:t>
      </w:r>
    </w:p>
    <w:p w:rsidR="00B10CBA" w:rsidRDefault="00B10CBA">
      <w:pPr>
        <w:pStyle w:val="NoSpacing"/>
      </w:pPr>
      <w:r>
        <w:t>paměť</w:t>
      </w:r>
      <w:r>
        <w:tab/>
      </w:r>
      <w:r>
        <w:tab/>
      </w:r>
      <w:r>
        <w:tab/>
      </w:r>
      <w:r>
        <w:tab/>
        <w:t>memory</w:t>
      </w:r>
    </w:p>
    <w:p w:rsidR="00B10CBA" w:rsidRDefault="00B10CBA">
      <w:pPr>
        <w:pStyle w:val="NoSpacing"/>
      </w:pPr>
      <w:r>
        <w:t>základní deska</w:t>
      </w:r>
      <w:r>
        <w:tab/>
      </w:r>
      <w:r>
        <w:tab/>
      </w:r>
      <w:r>
        <w:tab/>
        <w:t>motherboard</w:t>
      </w:r>
    </w:p>
    <w:p w:rsidR="00B10CBA" w:rsidRDefault="00B10CBA">
      <w:pPr>
        <w:pStyle w:val="NoSpacing"/>
      </w:pPr>
      <w:r>
        <w:t>tiskárna</w:t>
      </w:r>
      <w:r>
        <w:tab/>
      </w:r>
      <w:r>
        <w:tab/>
      </w:r>
      <w:r>
        <w:tab/>
        <w:t>printer</w:t>
      </w:r>
    </w:p>
    <w:p w:rsidR="00B10CBA" w:rsidRDefault="00B10CBA">
      <w:pPr>
        <w:pStyle w:val="NoSpacing"/>
      </w:pPr>
      <w:r>
        <w:t>grafická karta</w:t>
      </w:r>
      <w:r>
        <w:tab/>
      </w:r>
      <w:r>
        <w:tab/>
      </w:r>
      <w:r>
        <w:tab/>
        <w:t>graphic card</w:t>
      </w:r>
    </w:p>
    <w:p w:rsidR="00B10CBA" w:rsidRDefault="00B10CBA">
      <w:pPr>
        <w:pStyle w:val="NoSpacing"/>
      </w:pPr>
      <w:r>
        <w:t>zvuková karta</w:t>
      </w:r>
      <w:r>
        <w:tab/>
      </w:r>
      <w:r>
        <w:tab/>
      </w:r>
      <w:r>
        <w:tab/>
        <w:t>sound card</w:t>
      </w:r>
    </w:p>
    <w:p w:rsidR="00B10CBA" w:rsidRDefault="00B10CBA">
      <w:pPr>
        <w:pStyle w:val="NoSpacing"/>
      </w:pPr>
      <w:r>
        <w:t>skříň počítače</w:t>
      </w:r>
      <w:r>
        <w:tab/>
      </w:r>
      <w:r>
        <w:tab/>
      </w:r>
      <w:r>
        <w:tab/>
        <w:t>case</w:t>
      </w:r>
    </w:p>
    <w:p w:rsidR="00B10CBA" w:rsidRDefault="00B10CBA">
      <w:pPr>
        <w:pStyle w:val="NoSpacing"/>
      </w:pPr>
      <w:r>
        <w:t>čtečka paměťových karet</w:t>
      </w:r>
      <w:r>
        <w:tab/>
        <w:t xml:space="preserve">card reader </w:t>
      </w:r>
    </w:p>
    <w:p w:rsidR="00B10CBA" w:rsidRDefault="00B10CBA">
      <w:pPr>
        <w:pStyle w:val="NoSpacing"/>
      </w:pPr>
      <w:r>
        <w:t>pevný disk</w:t>
      </w:r>
      <w:r>
        <w:tab/>
      </w:r>
      <w:r>
        <w:tab/>
      </w:r>
      <w:r>
        <w:tab/>
        <w:t>hard disc</w:t>
      </w:r>
    </w:p>
    <w:p w:rsidR="00B10CBA" w:rsidRDefault="00B10CBA">
      <w:pPr>
        <w:pStyle w:val="NoSpacing"/>
      </w:pPr>
      <w:r>
        <w:t>klávesnice</w:t>
      </w:r>
      <w:r>
        <w:tab/>
      </w:r>
      <w:r>
        <w:tab/>
      </w:r>
      <w:r>
        <w:tab/>
        <w:t>keyboard</w:t>
      </w:r>
    </w:p>
    <w:p w:rsidR="00B10CBA" w:rsidRDefault="00B10CBA">
      <w:pPr>
        <w:pStyle w:val="NoSpacing"/>
      </w:pPr>
      <w:r>
        <w:t>ventilátor, chladič</w:t>
      </w:r>
      <w:r>
        <w:tab/>
      </w:r>
      <w:r>
        <w:tab/>
        <w:t>cooler</w:t>
      </w:r>
    </w:p>
    <w:p w:rsidR="00B10CBA" w:rsidRDefault="00B10CBA">
      <w:pPr>
        <w:pStyle w:val="NoSpacing"/>
      </w:pPr>
      <w:r>
        <w:t>síťová karta</w:t>
      </w:r>
      <w:r>
        <w:tab/>
      </w:r>
      <w:r>
        <w:tab/>
      </w:r>
      <w:r>
        <w:tab/>
        <w:t>network card</w:t>
      </w:r>
    </w:p>
    <w:p w:rsidR="00B10CBA" w:rsidRDefault="00B10CBA">
      <w:pPr>
        <w:pStyle w:val="NoSpacing"/>
      </w:pPr>
      <w:r>
        <w:t>myš</w:t>
      </w:r>
      <w:r>
        <w:tab/>
      </w:r>
      <w:r>
        <w:tab/>
      </w:r>
      <w:r>
        <w:tab/>
      </w:r>
      <w:r>
        <w:tab/>
        <w:t>mouse</w:t>
      </w:r>
    </w:p>
    <w:p w:rsidR="00B10CBA" w:rsidRDefault="00B10CBA">
      <w:pPr>
        <w:pStyle w:val="NoSpacing"/>
      </w:pPr>
      <w:r>
        <w:t>sběrnice</w:t>
      </w:r>
      <w:r>
        <w:tab/>
      </w:r>
      <w:r>
        <w:tab/>
      </w:r>
      <w:r>
        <w:tab/>
        <w:t>bus</w:t>
      </w:r>
    </w:p>
    <w:p w:rsidR="00B10CBA" w:rsidRDefault="00B10CBA">
      <w:pPr>
        <w:pStyle w:val="NoSpacing"/>
        <w:rPr>
          <w:rFonts w:ascii="Times New Roman" w:hAnsi="Times New Roman" w:cs="Times New Roman"/>
          <w:b w:val="0"/>
          <w:bCs w:val="0"/>
          <w:smallCaps w:val="0"/>
          <w:snapToGrid w:val="0"/>
        </w:rPr>
      </w:pPr>
      <w:r>
        <w:t>skener</w:t>
      </w:r>
      <w:r>
        <w:tab/>
      </w:r>
      <w:r>
        <w:tab/>
      </w:r>
      <w:r>
        <w:tab/>
      </w:r>
      <w:r>
        <w:tab/>
        <w:t>scanner</w:t>
      </w:r>
    </w:p>
    <w:p w:rsidR="00B10CBA" w:rsidRDefault="00B10CBA">
      <w:pPr>
        <w:pStyle w:val="NoSpacing"/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pPr>
        <w:pStyle w:val="NoSpacing"/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pPr>
        <w:pStyle w:val="NoSpacing"/>
        <w:rPr>
          <w:rFonts w:ascii="Times New Roman" w:hAnsi="Times New Roman" w:cs="Times New Roman"/>
          <w:b w:val="0"/>
          <w:bCs w:val="0"/>
          <w:smallCaps w:val="0"/>
          <w:snapToGrid w:val="0"/>
        </w:rPr>
      </w:pPr>
    </w:p>
    <w:p w:rsidR="00B10CBA" w:rsidRDefault="00B10CBA">
      <w:pPr>
        <w:pStyle w:val="Heading1"/>
        <w:rPr>
          <w:rFonts w:ascii="Times New Roman" w:hAnsi="Times New Roman" w:cs="Times New Roman"/>
          <w:bCs w:val="0"/>
          <w:smallCaps w:val="0"/>
          <w:snapToGrid w:val="0"/>
        </w:rPr>
      </w:pPr>
      <w:r>
        <w:rPr>
          <w:rFonts w:ascii="Times New Roman" w:hAnsi="Times New Roman" w:cs="Times New Roman"/>
          <w:bCs w:val="0"/>
          <w:smallCaps w:val="0"/>
          <w:snapToGrid w:val="0"/>
        </w:rPr>
        <w:t>1.I, 2.G, 3.E, 4D, 5.N, 6.K, 7.F, 8.C, 9.A, 10.M, 11.J, 12. B, 13. L, 14.H</w:t>
      </w:r>
    </w:p>
    <w:sectPr w:rsidR="00B10CBA" w:rsidSect="00B10CBA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E7099"/>
    <w:multiLevelType w:val="hybridMultilevel"/>
    <w:tmpl w:val="E6E0DBC2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1">
    <w:nsid w:val="310B2869"/>
    <w:multiLevelType w:val="hybridMultilevel"/>
    <w:tmpl w:val="FEC8FE9A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2">
    <w:nsid w:val="64E91886"/>
    <w:multiLevelType w:val="hybridMultilevel"/>
    <w:tmpl w:val="D5C22E3A"/>
    <w:lvl w:ilvl="0" w:tplc="68E0E87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CBA"/>
    <w:rsid w:val="00B10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b/>
      <w:bCs/>
      <w:smallCaps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 w:val="0"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Cs/>
      <w:smallCaps/>
      <w:snapToGrid w:val="0"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CBA"/>
    <w:rPr>
      <w:rFonts w:asciiTheme="majorHAnsi" w:eastAsiaTheme="majorEastAsia" w:hAnsiTheme="majorHAnsi" w:cstheme="majorBidi"/>
      <w:b/>
      <w:bCs/>
      <w:i/>
      <w:iCs/>
      <w:smallCaps/>
      <w:sz w:val="28"/>
      <w:szCs w:val="28"/>
      <w:lang w:eastAsia="en-US"/>
    </w:rPr>
  </w:style>
  <w:style w:type="paragraph" w:styleId="NoSpacing">
    <w:name w:val="No Spacing"/>
    <w:uiPriority w:val="99"/>
    <w:qFormat/>
    <w:rPr>
      <w:rFonts w:ascii="Calibri" w:hAnsi="Calibri" w:cs="Calibri"/>
      <w:b/>
      <w:bCs/>
      <w:smallCaps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snapToGrid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rPr>
      <w:rFonts w:ascii="Times New Roman" w:hAnsi="Times New Roman" w:cs="Times New Roman"/>
      <w:snapToGrid w:val="0"/>
      <w:color w:val="800080"/>
      <w:u w:val="single"/>
    </w:rPr>
  </w:style>
  <w:style w:type="character" w:customStyle="1" w:styleId="filename">
    <w:name w:val="filename"/>
    <w:basedOn w:val="DefaultParagraphFont"/>
    <w:uiPriority w:val="99"/>
    <w:rPr>
      <w:rFonts w:ascii="Times New Roman" w:hAnsi="Times New Roman" w:cs="Times New Roman"/>
      <w:snapToGrid w:val="0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b w:val="0"/>
      <w:i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bCs/>
      <w:i/>
      <w:smallCaps/>
      <w:snapToGrid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drive.live.com/?cid=b082c9f5e7897246&amp;id=B082C9F5E7897246%211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ydrive.live.com/?cid=b082c9f5e7897246&amp;id=B082C9F5E7897246%21114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384</Words>
  <Characters>2191</Characters>
  <Application>Microsoft Office Outlook</Application>
  <DocSecurity>0</DocSecurity>
  <Lines>0</Lines>
  <Paragraphs>0</Paragraphs>
  <ScaleCrop>false</ScaleCrop>
  <Company>Windows Xp Ultimate 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</dc:creator>
  <cp:keywords/>
  <dc:description/>
  <cp:lastModifiedBy>Mila</cp:lastModifiedBy>
  <cp:revision>3</cp:revision>
  <dcterms:created xsi:type="dcterms:W3CDTF">2011-11-14T23:48:00Z</dcterms:created>
  <dcterms:modified xsi:type="dcterms:W3CDTF">2012-03-06T11:34:00Z</dcterms:modified>
</cp:coreProperties>
</file>